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2160"/>
        <w:gridCol w:w="1260"/>
        <w:gridCol w:w="540"/>
        <w:gridCol w:w="900"/>
        <w:gridCol w:w="1080"/>
        <w:gridCol w:w="18"/>
        <w:gridCol w:w="882"/>
        <w:gridCol w:w="720"/>
        <w:gridCol w:w="2340"/>
        <w:gridCol w:w="1440"/>
        <w:gridCol w:w="900"/>
        <w:gridCol w:w="720"/>
      </w:tblGrid>
      <w:tr w:rsidR="00EA2BB7" w14:paraId="7206AC21" w14:textId="77777777">
        <w:trPr>
          <w:cantSplit/>
          <w:tblHeader/>
        </w:trPr>
        <w:tc>
          <w:tcPr>
            <w:tcW w:w="1440" w:type="dxa"/>
          </w:tcPr>
          <w:p w14:paraId="3DFC46C0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Celex: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331682" w14:textId="77777777" w:rsidR="00EA2BB7" w:rsidRDefault="00EA2BB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32009L0047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F33C23" w14:textId="77777777" w:rsidR="00EA2BB7" w:rsidRDefault="00EA2BB7">
            <w:pPr>
              <w:rPr>
                <w:bCs/>
                <w:sz w:val="18"/>
              </w:rPr>
            </w:pPr>
            <w:r>
              <w:rPr>
                <w:sz w:val="18"/>
              </w:rPr>
              <w:t>Lhůta pro implementaci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56EC6C" w14:textId="77777777" w:rsidR="00EA2BB7" w:rsidRDefault="00EA2BB7">
            <w:pPr>
              <w:rPr>
                <w:bCs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3B8BFAD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 xml:space="preserve">Úřední věstník                    </w:t>
            </w:r>
          </w:p>
        </w:tc>
        <w:tc>
          <w:tcPr>
            <w:tcW w:w="1080" w:type="dxa"/>
          </w:tcPr>
          <w:p w14:paraId="419E44E3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L 116 2009</w:t>
            </w:r>
          </w:p>
        </w:tc>
        <w:tc>
          <w:tcPr>
            <w:tcW w:w="900" w:type="dxa"/>
            <w:gridSpan w:val="2"/>
          </w:tcPr>
          <w:p w14:paraId="6FC587A9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Gestor</w:t>
            </w:r>
          </w:p>
        </w:tc>
        <w:tc>
          <w:tcPr>
            <w:tcW w:w="720" w:type="dxa"/>
          </w:tcPr>
          <w:p w14:paraId="07F25E60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340" w:type="dxa"/>
          </w:tcPr>
          <w:p w14:paraId="781B45A4" w14:textId="77777777" w:rsidR="00EA2BB7" w:rsidRDefault="00EA2BB7">
            <w:pPr>
              <w:jc w:val="right"/>
              <w:rPr>
                <w:sz w:val="18"/>
              </w:rPr>
            </w:pPr>
            <w:r>
              <w:rPr>
                <w:sz w:val="18"/>
              </w:rPr>
              <w:t>Zpracoval (jméno+datum):</w:t>
            </w:r>
          </w:p>
        </w:tc>
        <w:tc>
          <w:tcPr>
            <w:tcW w:w="3060" w:type="dxa"/>
            <w:gridSpan w:val="3"/>
          </w:tcPr>
          <w:p w14:paraId="494B8A55" w14:textId="77777777" w:rsidR="00EA2BB7" w:rsidRDefault="005B2B35" w:rsidP="00625E10">
            <w:pPr>
              <w:rPr>
                <w:sz w:val="18"/>
              </w:rPr>
            </w:pPr>
            <w:r>
              <w:rPr>
                <w:sz w:val="18"/>
              </w:rPr>
              <w:t>Veronika Binarová</w:t>
            </w:r>
            <w:r w:rsidR="00F941F1">
              <w:rPr>
                <w:sz w:val="18"/>
              </w:rPr>
              <w:t xml:space="preserve">, </w:t>
            </w:r>
            <w:r w:rsidR="00625E10">
              <w:rPr>
                <w:sz w:val="18"/>
              </w:rPr>
              <w:t>22</w:t>
            </w:r>
            <w:r w:rsidR="00093407">
              <w:rPr>
                <w:sz w:val="18"/>
              </w:rPr>
              <w:t xml:space="preserve">. </w:t>
            </w:r>
            <w:r w:rsidR="00B634BB">
              <w:rPr>
                <w:sz w:val="18"/>
              </w:rPr>
              <w:t>1</w:t>
            </w:r>
            <w:r w:rsidR="00093407">
              <w:rPr>
                <w:sz w:val="18"/>
              </w:rPr>
              <w:t>. 202</w:t>
            </w:r>
            <w:r w:rsidR="00625E10">
              <w:rPr>
                <w:sz w:val="18"/>
              </w:rPr>
              <w:t>6</w:t>
            </w:r>
          </w:p>
        </w:tc>
      </w:tr>
      <w:tr w:rsidR="00EA2BB7" w14:paraId="25C8CF79" w14:textId="77777777">
        <w:trPr>
          <w:cantSplit/>
          <w:tblHeader/>
        </w:trPr>
        <w:tc>
          <w:tcPr>
            <w:tcW w:w="1440" w:type="dxa"/>
          </w:tcPr>
          <w:p w14:paraId="0506523F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Název:</w:t>
            </w:r>
          </w:p>
        </w:tc>
        <w:tc>
          <w:tcPr>
            <w:tcW w:w="9000" w:type="dxa"/>
            <w:gridSpan w:val="9"/>
          </w:tcPr>
          <w:p w14:paraId="5E8DEFDC" w14:textId="77777777" w:rsidR="00EA2BB7" w:rsidRDefault="00EA2BB7" w:rsidP="00001104">
            <w:pPr>
              <w:jc w:val="both"/>
              <w:rPr>
                <w:sz w:val="18"/>
              </w:rPr>
            </w:pPr>
            <w:r>
              <w:rPr>
                <w:sz w:val="18"/>
              </w:rPr>
              <w:t>Směrnice Rady 2009/47/ES ze dne 5. května 2009, kterou se mění směrnice 2006/112/ES, pokud jde o snížené sazby daně z přidané hodnoty</w:t>
            </w:r>
          </w:p>
        </w:tc>
        <w:tc>
          <w:tcPr>
            <w:tcW w:w="2340" w:type="dxa"/>
          </w:tcPr>
          <w:p w14:paraId="0637B4E0" w14:textId="77777777" w:rsidR="00EA2BB7" w:rsidRDefault="00EA2BB7" w:rsidP="000D6C19">
            <w:pPr>
              <w:jc w:val="right"/>
              <w:rPr>
                <w:sz w:val="18"/>
              </w:rPr>
            </w:pPr>
            <w:r>
              <w:rPr>
                <w:sz w:val="18"/>
              </w:rPr>
              <w:t>Schválil (jméno+datum):</w:t>
            </w:r>
          </w:p>
        </w:tc>
        <w:tc>
          <w:tcPr>
            <w:tcW w:w="3060" w:type="dxa"/>
            <w:gridSpan w:val="3"/>
          </w:tcPr>
          <w:p w14:paraId="2222A2B5" w14:textId="77777777" w:rsidR="00EA2BB7" w:rsidRDefault="005B2B35" w:rsidP="00B634BB">
            <w:pPr>
              <w:rPr>
                <w:sz w:val="18"/>
              </w:rPr>
            </w:pPr>
            <w:r>
              <w:rPr>
                <w:sz w:val="18"/>
              </w:rPr>
              <w:t>Ondřej Fasora</w:t>
            </w:r>
            <w:r w:rsidR="00221773">
              <w:rPr>
                <w:sz w:val="18"/>
              </w:rPr>
              <w:t xml:space="preserve">, </w:t>
            </w:r>
            <w:r w:rsidR="00625E10">
              <w:rPr>
                <w:sz w:val="18"/>
              </w:rPr>
              <w:t>22.</w:t>
            </w:r>
            <w:r>
              <w:rPr>
                <w:sz w:val="18"/>
              </w:rPr>
              <w:t xml:space="preserve"> </w:t>
            </w:r>
            <w:r w:rsidR="00B634BB">
              <w:rPr>
                <w:sz w:val="18"/>
              </w:rPr>
              <w:t>1</w:t>
            </w:r>
            <w:r w:rsidR="00093407">
              <w:rPr>
                <w:sz w:val="18"/>
              </w:rPr>
              <w:t>. 202</w:t>
            </w:r>
            <w:r w:rsidR="00625E10">
              <w:rPr>
                <w:sz w:val="18"/>
              </w:rPr>
              <w:t>6</w:t>
            </w:r>
          </w:p>
        </w:tc>
      </w:tr>
      <w:tr w:rsidR="00EA2BB7" w14:paraId="494AE26B" w14:textId="77777777">
        <w:trPr>
          <w:cantSplit/>
          <w:tblHeader/>
        </w:trPr>
        <w:tc>
          <w:tcPr>
            <w:tcW w:w="6840" w:type="dxa"/>
            <w:gridSpan w:val="5"/>
            <w:tcBorders>
              <w:bottom w:val="single" w:sz="6" w:space="0" w:color="auto"/>
              <w:right w:val="single" w:sz="18" w:space="0" w:color="auto"/>
            </w:tcBorders>
            <w:shd w:val="clear" w:color="auto" w:fill="00FFFF"/>
          </w:tcPr>
          <w:p w14:paraId="23CC2701" w14:textId="77777777" w:rsidR="00EA2BB7" w:rsidRDefault="00EA2BB7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Právní předpis EU              </w:t>
            </w:r>
          </w:p>
        </w:tc>
        <w:tc>
          <w:tcPr>
            <w:tcW w:w="9000" w:type="dxa"/>
            <w:gridSpan w:val="9"/>
            <w:tcBorders>
              <w:left w:val="single" w:sz="18" w:space="0" w:color="auto"/>
              <w:bottom w:val="single" w:sz="6" w:space="0" w:color="auto"/>
            </w:tcBorders>
            <w:shd w:val="clear" w:color="auto" w:fill="FFFF00"/>
          </w:tcPr>
          <w:p w14:paraId="6A01273B" w14:textId="77777777" w:rsidR="00EA2BB7" w:rsidRDefault="00EA2BB7">
            <w:pPr>
              <w:jc w:val="center"/>
              <w:rPr>
                <w:sz w:val="16"/>
              </w:rPr>
            </w:pPr>
            <w:r>
              <w:rPr>
                <w:sz w:val="16"/>
              </w:rPr>
              <w:t>Implementační předpisy ČR</w:t>
            </w:r>
          </w:p>
        </w:tc>
      </w:tr>
      <w:tr w:rsidR="00EA2BB7" w14:paraId="5D70980D" w14:textId="77777777" w:rsidTr="00F02B73">
        <w:trPr>
          <w:cantSplit/>
          <w:trHeight w:val="338"/>
          <w:tblHeader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8DCF07F" w14:textId="77777777" w:rsidR="00EA2BB7" w:rsidRDefault="00EA2BB7">
            <w:pPr>
              <w:rPr>
                <w:sz w:val="12"/>
              </w:rPr>
            </w:pPr>
            <w:r>
              <w:rPr>
                <w:sz w:val="12"/>
              </w:rPr>
              <w:t>Ustanovení (článek,odst., písm., atd.)</w:t>
            </w:r>
          </w:p>
        </w:tc>
        <w:tc>
          <w:tcPr>
            <w:tcW w:w="5400" w:type="dxa"/>
            <w:gridSpan w:val="4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F0318DF" w14:textId="77777777" w:rsidR="00EA2BB7" w:rsidRDefault="00EA2BB7">
            <w:pPr>
              <w:jc w:val="center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14:paraId="24DDE999" w14:textId="77777777" w:rsidR="00EA2BB7" w:rsidRDefault="00EA2BB7">
            <w:pPr>
              <w:rPr>
                <w:sz w:val="12"/>
              </w:rPr>
            </w:pPr>
            <w:r>
              <w:rPr>
                <w:sz w:val="12"/>
              </w:rPr>
              <w:t>Číslo Sb. / ID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574A1A" w14:textId="77777777" w:rsidR="00EA2BB7" w:rsidRDefault="00EA2BB7">
            <w:pPr>
              <w:rPr>
                <w:sz w:val="12"/>
              </w:rPr>
            </w:pPr>
            <w:r>
              <w:rPr>
                <w:sz w:val="12"/>
              </w:rPr>
              <w:t>Ustanovení (§, odst., písm., atd.)</w:t>
            </w:r>
          </w:p>
        </w:tc>
        <w:tc>
          <w:tcPr>
            <w:tcW w:w="538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C2B823" w14:textId="77777777" w:rsidR="00EA2BB7" w:rsidRDefault="00EA2BB7">
            <w:pPr>
              <w:jc w:val="center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4C1EF7BF" w14:textId="77777777" w:rsidR="00EA2BB7" w:rsidRDefault="00EA2BB7">
            <w:pPr>
              <w:rPr>
                <w:sz w:val="12"/>
              </w:rPr>
            </w:pPr>
            <w:r>
              <w:rPr>
                <w:sz w:val="12"/>
              </w:rPr>
              <w:t>Vyhodnocení *</w:t>
            </w:r>
          </w:p>
          <w:p w14:paraId="5B133CD7" w14:textId="77777777" w:rsidR="00EA2BB7" w:rsidRDefault="00EA2BB7">
            <w:pPr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0C11F7E0" w14:textId="77777777" w:rsidR="00EA2BB7" w:rsidRDefault="00EA2BB7">
            <w:pPr>
              <w:rPr>
                <w:sz w:val="12"/>
              </w:rPr>
            </w:pPr>
            <w:r>
              <w:rPr>
                <w:sz w:val="12"/>
              </w:rPr>
              <w:t>Poznámka</w:t>
            </w:r>
          </w:p>
          <w:p w14:paraId="285EF1D7" w14:textId="77777777" w:rsidR="00EA2BB7" w:rsidRDefault="00EA2BB7">
            <w:pPr>
              <w:jc w:val="center"/>
              <w:rPr>
                <w:sz w:val="12"/>
              </w:rPr>
            </w:pPr>
          </w:p>
        </w:tc>
      </w:tr>
      <w:tr w:rsidR="0034429C" w14:paraId="06BA5539" w14:textId="77777777" w:rsidTr="001C120F">
        <w:trPr>
          <w:trHeight w:val="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77C" w14:textId="77777777" w:rsidR="0034429C" w:rsidRDefault="0034429C" w:rsidP="00976F66">
            <w:pPr>
              <w:rPr>
                <w:sz w:val="18"/>
              </w:rPr>
            </w:pPr>
            <w:r w:rsidRPr="00BB0A25">
              <w:rPr>
                <w:sz w:val="18"/>
              </w:rPr>
              <w:t>Článek 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D9F4F2" w14:textId="77777777" w:rsidR="0034429C" w:rsidRDefault="0034429C" w:rsidP="00976F66">
            <w:pPr>
              <w:jc w:val="both"/>
              <w:rPr>
                <w:sz w:val="18"/>
              </w:rPr>
            </w:pPr>
            <w:r w:rsidRPr="00BB0A25">
              <w:rPr>
                <w:sz w:val="18"/>
              </w:rPr>
              <w:t>Směrnice 2006/112/ES se mění takto: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F9693AC" w14:textId="77777777" w:rsidR="0034429C" w:rsidRDefault="0034429C" w:rsidP="00976F6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0A52" w14:textId="77777777" w:rsidR="0034429C" w:rsidRDefault="0034429C" w:rsidP="00976F6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7A8" w14:textId="77777777" w:rsidR="0034429C" w:rsidRDefault="0034429C" w:rsidP="00976F66">
            <w:pPr>
              <w:rPr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FAA" w14:textId="77777777" w:rsidR="0034429C" w:rsidRDefault="0034429C" w:rsidP="00976F66">
            <w:pPr>
              <w:rPr>
                <w:sz w:val="18"/>
              </w:rPr>
            </w:pPr>
            <w:r w:rsidRPr="000C181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056" w14:textId="77777777" w:rsidR="0034429C" w:rsidRDefault="0034429C" w:rsidP="00976F66">
            <w:pPr>
              <w:rPr>
                <w:sz w:val="18"/>
              </w:rPr>
            </w:pPr>
          </w:p>
        </w:tc>
      </w:tr>
      <w:tr w:rsidR="00541B11" w14:paraId="08AF011F" w14:textId="77777777" w:rsidTr="001C120F">
        <w:trPr>
          <w:trHeight w:val="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51A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5DF03587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Odst. 1</w:t>
            </w:r>
            <w:r>
              <w:rPr>
                <w:sz w:val="18"/>
              </w:rPr>
              <w:br/>
              <w:t>(čl. 104a)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3426923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Vkládá se nový článek 104a, který zní:</w:t>
            </w:r>
          </w:p>
          <w:p w14:paraId="05C84F8A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"Článek 104a</w:t>
            </w:r>
          </w:p>
          <w:p w14:paraId="70A02338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Kypr může jednu ze dvou snížených sazeb stanovených v článku 98 uplatňovat u dodání zkapalněného ropného plynu (LPG) v lahvích."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73FD20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01C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A0E" w14:textId="77777777" w:rsidR="00541B11" w:rsidRDefault="00541B11" w:rsidP="00541B11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CE6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E062" w14:textId="77777777" w:rsidR="00541B11" w:rsidRDefault="00541B11" w:rsidP="00541B11">
            <w:pPr>
              <w:rPr>
                <w:sz w:val="18"/>
              </w:rPr>
            </w:pPr>
          </w:p>
        </w:tc>
      </w:tr>
      <w:tr w:rsidR="00541B11" w14:paraId="7A921CF6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CEE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48BED8EB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Odst. 2</w:t>
            </w:r>
          </w:p>
          <w:p w14:paraId="5C947CC5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(čl. 105)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8383C2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Článek 105 se nahrazuje tímto:</w:t>
            </w:r>
          </w:p>
          <w:p w14:paraId="1B627C6D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"Článek 105</w:t>
            </w:r>
          </w:p>
          <w:p w14:paraId="2C4C17FF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1. Portugalsko může jednu ze dvou snížených sazeb stanovených v článku 98 uplatňovat u mýtného na mostech v lisabonské oblasti.</w:t>
            </w:r>
          </w:p>
          <w:p w14:paraId="7E416687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2. Portugalsko může u plnění uskutečněných v autonomních oblastech Azor a Madeiry a u přímého dovozu do těchto oblastí uplatňovat nižší sazby, než jsou sazby, které se uplatňují na pevnině."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074187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4E1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799" w14:textId="77777777" w:rsidR="00541B11" w:rsidRDefault="00541B11" w:rsidP="00541B11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CF1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D20" w14:textId="77777777" w:rsidR="00541B11" w:rsidRDefault="00541B11" w:rsidP="00541B11">
            <w:pPr>
              <w:rPr>
                <w:sz w:val="18"/>
              </w:rPr>
            </w:pPr>
          </w:p>
        </w:tc>
      </w:tr>
      <w:tr w:rsidR="00EA2BB7" w14:paraId="282786F5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0F7D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63550DA4" w14:textId="77777777" w:rsidR="00007589" w:rsidRDefault="008B418C">
            <w:pPr>
              <w:rPr>
                <w:sz w:val="18"/>
              </w:rPr>
            </w:pPr>
            <w:r>
              <w:rPr>
                <w:sz w:val="18"/>
              </w:rPr>
              <w:t>Odst. </w:t>
            </w:r>
            <w:r w:rsidR="00EA2BB7">
              <w:rPr>
                <w:sz w:val="18"/>
              </w:rPr>
              <w:t>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F9479C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  <w:szCs w:val="18"/>
              </w:rPr>
              <w:t>V hlavě VIII se zrušuje kapitola 3.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63D0F41" w14:textId="77777777" w:rsidR="00EA2BB7" w:rsidRDefault="00EA2BB7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372" w14:textId="77777777" w:rsidR="00EA2BB7" w:rsidRDefault="00EA2BB7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D83" w14:textId="77777777" w:rsidR="00EA2BB7" w:rsidRDefault="00F02B73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</w:t>
            </w:r>
            <w:r w:rsidR="006B0E7B">
              <w:rPr>
                <w:i/>
                <w:sz w:val="18"/>
              </w:rPr>
              <w:t>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6997" w14:textId="77777777" w:rsidR="00EA2BB7" w:rsidRDefault="00EA2BB7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190" w14:textId="77777777" w:rsidR="00EA2BB7" w:rsidRDefault="00EA2BB7">
            <w:pPr>
              <w:rPr>
                <w:sz w:val="18"/>
              </w:rPr>
            </w:pPr>
          </w:p>
        </w:tc>
      </w:tr>
      <w:tr w:rsidR="00541B11" w14:paraId="4F46211C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016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044E6F9F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Odst. 4</w:t>
            </w:r>
          </w:p>
          <w:p w14:paraId="501CE002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 xml:space="preserve">(čl. 111 písm. c))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CA7DDF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V článku 111 se s účinkem od 1. ledna 2011 doplňuje nové písmeno, které zní:</w:t>
            </w:r>
          </w:p>
          <w:p w14:paraId="394BC95A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"c) Malta u dodání potravin pro lidskou spotřebu a léčiv."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B78468E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8CA7" w14:textId="77777777" w:rsidR="00541B11" w:rsidRDefault="00541B11" w:rsidP="00541B11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F0E" w14:textId="77777777" w:rsidR="00541B11" w:rsidRDefault="00541B11" w:rsidP="00541B11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480" w14:textId="77777777" w:rsidR="00541B11" w:rsidRDefault="00541B11" w:rsidP="00541B11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93A" w14:textId="77777777" w:rsidR="00541B11" w:rsidRDefault="00541B11" w:rsidP="00541B11">
            <w:pPr>
              <w:rPr>
                <w:sz w:val="18"/>
              </w:rPr>
            </w:pPr>
          </w:p>
        </w:tc>
      </w:tr>
      <w:tr w:rsidR="00B65406" w14:paraId="091EAA26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D3F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19B03E12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5</w:t>
            </w:r>
          </w:p>
          <w:p w14:paraId="1949E666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(čl. 114 odst. 1 2.  pododst.)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31890D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V čl. 114 odst. 1 se druhý pododstavec nahrazuje tímto:</w:t>
            </w:r>
          </w:p>
          <w:p w14:paraId="2078CA3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"Členské státy uvedené v prvním pododstavci mohou tuto sazbu uplatňovat i u dětského ošacení, dětské obuvi a bydlení."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4F27878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149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CAB9" w14:textId="77777777" w:rsidR="00B65406" w:rsidRDefault="00B65406" w:rsidP="00B6540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920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FC5F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02A23C0B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1AEA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4C7F7C2B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6</w:t>
            </w:r>
          </w:p>
          <w:p w14:paraId="51CB4C85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(čl. 115)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436E6B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115 se nahrazuje tímto:</w:t>
            </w:r>
          </w:p>
          <w:p w14:paraId="58EFF27C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"Článek 115</w:t>
            </w:r>
          </w:p>
          <w:p w14:paraId="08366361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Členské státy, které k 1. lednu 1991 uplatňovaly sníženou sazbu u dětského ošacení, dětské obuvi nebo bydlení, mohou pokračovat v uplatňování uvedené sazby u dodání tohoto zboží nebo u poskytnutí těchto služeb."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98F3C08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6CB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C6C" w14:textId="77777777" w:rsidR="00B65406" w:rsidRDefault="00B65406" w:rsidP="00B6540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AF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A10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1532CAA6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64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29F0DEE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7</w:t>
            </w:r>
          </w:p>
          <w:p w14:paraId="18A36D14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(čl. 116)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9C5E19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116 se zrušuje.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9D2CA03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244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7FE" w14:textId="77777777" w:rsidR="00B65406" w:rsidRPr="001B15BC" w:rsidRDefault="00B65406" w:rsidP="00B65406">
            <w:pPr>
              <w:jc w:val="both"/>
              <w:rPr>
                <w:i/>
                <w:sz w:val="18"/>
              </w:rPr>
            </w:pPr>
            <w:r w:rsidRPr="009C4F8E">
              <w:rPr>
                <w:i/>
                <w:sz w:val="18"/>
              </w:rPr>
              <w:t>Ustanovení</w:t>
            </w:r>
            <w:r>
              <w:rPr>
                <w:i/>
                <w:sz w:val="18"/>
              </w:rPr>
              <w:t xml:space="preserve"> ruší článek určený výhradně jiným členským státům </w:t>
            </w:r>
            <w:r w:rsidRPr="00AC355E">
              <w:rPr>
                <w:i/>
                <w:sz w:val="18"/>
              </w:rPr>
              <w:t>bez přesahů do právních vztahů v České republice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43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3FC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0E31708E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C7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66A59FD1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8</w:t>
            </w:r>
          </w:p>
          <w:p w14:paraId="7AF0FF2C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(čl. 117 odst. 1))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A7A2A8E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V článku 117 se zrušuje odstavec 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BBF4EE6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81B4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06B" w14:textId="77777777" w:rsidR="00B65406" w:rsidRDefault="00B65406" w:rsidP="00B6540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</w:t>
            </w:r>
            <w:r>
              <w:rPr>
                <w:i/>
                <w:sz w:val="18"/>
              </w:rPr>
              <w:t xml:space="preserve">článku 117 </w:t>
            </w:r>
            <w:r w:rsidRPr="000B7121">
              <w:rPr>
                <w:i/>
                <w:sz w:val="18"/>
              </w:rPr>
              <w:t xml:space="preserve">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7D2C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294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7E327BF2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392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350AE36B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9</w:t>
            </w:r>
          </w:p>
          <w:p w14:paraId="7DC34F5E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(čl. 125 odst. 2)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C8BEA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V článku 125 se zrušuje odstavec 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84645DC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F02D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D5C" w14:textId="77777777" w:rsidR="00B65406" w:rsidRDefault="00B65406" w:rsidP="00B6540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</w:t>
            </w:r>
            <w:r>
              <w:rPr>
                <w:i/>
                <w:sz w:val="18"/>
              </w:rPr>
              <w:t xml:space="preserve">článku 125 </w:t>
            </w:r>
            <w:r w:rsidRPr="000B7121">
              <w:rPr>
                <w:i/>
                <w:sz w:val="18"/>
              </w:rPr>
              <w:t xml:space="preserve">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96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5B3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354A7927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FEF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68A0B8C0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10</w:t>
            </w:r>
          </w:p>
          <w:p w14:paraId="78DC915C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(čl. 127)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1810A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Článek 127 se zrušuje s účinkem ode dne 1. ledna 2011.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A8037F8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F0C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CB1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není určeno České republice, resp. vztahuje se výlučně k  území jiného členského státu Evropské unie bez přesahů do právních vztahů v České republice.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1805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49DE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C37D36" w14:paraId="5392B9C1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AD28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51FD8A4B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Odst. 11</w:t>
            </w:r>
          </w:p>
          <w:p w14:paraId="06AF4EA1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 xml:space="preserve">(čl. 128 odst. 2)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683D86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  <w:szCs w:val="18"/>
              </w:rPr>
              <w:t>V článku 128 se zrušuje odstavec 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00CF8A6" w14:textId="77777777" w:rsidR="00C37D36" w:rsidRDefault="00C37D36" w:rsidP="00C37D3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046" w14:textId="77777777" w:rsidR="00C37D36" w:rsidRDefault="00C37D36" w:rsidP="00C37D3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A5A" w14:textId="77777777" w:rsidR="00C37D36" w:rsidRDefault="00C37D36" w:rsidP="00C37D3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</w:t>
            </w:r>
            <w:r>
              <w:rPr>
                <w:i/>
                <w:sz w:val="18"/>
              </w:rPr>
              <w:t xml:space="preserve">článku 128 </w:t>
            </w:r>
            <w:r w:rsidRPr="000B7121">
              <w:rPr>
                <w:i/>
                <w:sz w:val="18"/>
              </w:rPr>
              <w:t xml:space="preserve">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5A8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941" w14:textId="77777777" w:rsidR="00C37D36" w:rsidRDefault="00C37D36" w:rsidP="00C37D36">
            <w:pPr>
              <w:rPr>
                <w:sz w:val="18"/>
              </w:rPr>
            </w:pPr>
          </w:p>
        </w:tc>
      </w:tr>
      <w:tr w:rsidR="00C37D36" w14:paraId="3A5C2E58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478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Článek 1 </w:t>
            </w:r>
          </w:p>
          <w:p w14:paraId="25D143E4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Odst. 12</w:t>
            </w:r>
          </w:p>
          <w:p w14:paraId="68264290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 xml:space="preserve">(čl. 129 odst. 1)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D48C1F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  <w:szCs w:val="18"/>
              </w:rPr>
              <w:t>V článku 129 se zrušuje odstavec 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B1033C3" w14:textId="77777777" w:rsidR="00C37D36" w:rsidRDefault="00C37D36" w:rsidP="00C37D3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A04" w14:textId="77777777" w:rsidR="00C37D36" w:rsidRDefault="00C37D36" w:rsidP="00C37D3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DB1" w14:textId="77777777" w:rsidR="00C37D36" w:rsidRDefault="00C37D36" w:rsidP="00C37D36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</w:t>
            </w:r>
            <w:r>
              <w:rPr>
                <w:i/>
                <w:sz w:val="18"/>
              </w:rPr>
              <w:t xml:space="preserve">článku 129 </w:t>
            </w:r>
            <w:r w:rsidRPr="000B7121">
              <w:rPr>
                <w:i/>
                <w:sz w:val="18"/>
              </w:rPr>
              <w:t xml:space="preserve">bylo 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 xml:space="preserve"> zrušeno.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8A7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833" w14:textId="77777777" w:rsidR="00C37D36" w:rsidRDefault="00C37D36" w:rsidP="00C37D36">
            <w:pPr>
              <w:rPr>
                <w:sz w:val="18"/>
              </w:rPr>
            </w:pPr>
          </w:p>
        </w:tc>
      </w:tr>
      <w:tr w:rsidR="00B65406" w14:paraId="4D54DC8E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BC6F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02CBDFB2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13</w:t>
            </w:r>
          </w:p>
          <w:p w14:paraId="62515C65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(příloha III)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527964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se mění v souladu s přílohou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507D4FD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15B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04F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601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F24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3F191701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3AE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 xml:space="preserve">Článek 1 </w:t>
            </w:r>
          </w:p>
          <w:p w14:paraId="0CCB99DD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Odst. 14</w:t>
            </w:r>
          </w:p>
          <w:p w14:paraId="79DA69FB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(příloha IV)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B20B2F3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IV se zrušuje.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7DFC5A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E00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FA9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D8B7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F4E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55A98022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686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2</w:t>
            </w:r>
          </w:p>
          <w:p w14:paraId="13625CE5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první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928B5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Členské státy neprodleně sdělí Komisi znění právních a správních předpisů, které přijmou v oblasti působnosti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73F873C0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8337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F32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68A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BE5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30FFDA01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06D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2</w:t>
            </w:r>
          </w:p>
          <w:p w14:paraId="023CBAE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druhý pododstavec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AF992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Tyto předpisy přijaté členskými státy musí obsahovat odkaz na tuto směrnici nebo musí být takový odkaz učiněn při jejich úředním vyhlášení. Způsob odkazu si stanoví členské státy.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1A54515" w14:textId="77777777" w:rsidR="00B65406" w:rsidRDefault="00B65406" w:rsidP="00B65406">
            <w:pPr>
              <w:rPr>
                <w:sz w:val="18"/>
              </w:rPr>
            </w:pPr>
            <w:r w:rsidRPr="001C120F">
              <w:rPr>
                <w:sz w:val="18"/>
                <w:szCs w:val="18"/>
              </w:rPr>
              <w:t>235/2004 ve znění</w:t>
            </w:r>
            <w:r>
              <w:rPr>
                <w:sz w:val="18"/>
                <w:szCs w:val="18"/>
              </w:rPr>
              <w:t xml:space="preserve"> 47/2011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E4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Poznámka pod čarou č. 1</w:t>
            </w:r>
          </w:p>
          <w:p w14:paraId="7E0BA8C1" w14:textId="77777777" w:rsidR="00B65406" w:rsidRDefault="00B65406" w:rsidP="00625E10">
            <w:pPr>
              <w:rPr>
                <w:sz w:val="18"/>
              </w:rPr>
            </w:pPr>
            <w:r>
              <w:rPr>
                <w:sz w:val="18"/>
              </w:rPr>
              <w:t xml:space="preserve">věta </w:t>
            </w:r>
            <w:r w:rsidR="00625E10">
              <w:rPr>
                <w:sz w:val="18"/>
              </w:rPr>
              <w:t>sedmá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02B4" w14:textId="77777777" w:rsidR="00B65406" w:rsidRPr="00527ED2" w:rsidRDefault="00B65406" w:rsidP="00625E10">
            <w:pPr>
              <w:jc w:val="both"/>
              <w:rPr>
                <w:sz w:val="18"/>
              </w:rPr>
            </w:pPr>
            <w:r>
              <w:rPr>
                <w:sz w:val="18"/>
              </w:rPr>
              <w:t>Směrnice Rady 2009/47/ES ze dne 5. května 2009, kterou se mění směrnice 2006/112/ES, pokud jde o snížené sazby daně z přidané hodnoty.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8058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85A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21766BFB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32E0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BBA566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Tato směrnice vstupuje v platnost prvním dnem měsíce následujícího po vyhlášení v Úředním věstníku Evropské unie.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CC514B8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870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979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F94E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0B7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B65406" w14:paraId="16109506" w14:textId="77777777" w:rsidTr="001C120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B4F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Článek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06AE859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  <w:szCs w:val="18"/>
              </w:rPr>
              <w:t>Tato směrnice je určena členským státům.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0605F39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CB9" w14:textId="77777777" w:rsidR="00B65406" w:rsidRDefault="00B65406" w:rsidP="00B65406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156" w14:textId="77777777" w:rsidR="00B65406" w:rsidRDefault="00B65406" w:rsidP="00B65406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D17" w14:textId="77777777" w:rsidR="00B65406" w:rsidRDefault="00B65406" w:rsidP="00B6540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6F7" w14:textId="77777777" w:rsidR="00B65406" w:rsidRDefault="00B65406" w:rsidP="00B65406">
            <w:pPr>
              <w:rPr>
                <w:sz w:val="18"/>
              </w:rPr>
            </w:pPr>
          </w:p>
        </w:tc>
      </w:tr>
      <w:tr w:rsidR="00C37D36" w14:paraId="755C13EC" w14:textId="77777777" w:rsidTr="00331A6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1B441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2EDCCBC3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Odst. 1</w:t>
            </w:r>
          </w:p>
          <w:p w14:paraId="6781C520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(příloha III bod 6)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7874578B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224F5BD8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Bod 6. se nahrazuje tímto:</w:t>
            </w:r>
          </w:p>
          <w:p w14:paraId="59833A1F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"6. dodání knih na jakémkoli fyzickém nosiči (včetně brožur, letáků a obdobných tiskovin, dětských obrázkových knížek, náčrtníků či omalovánek, hudebních partitur tištěných či psaných, zeměpisných, vodopisných nebo obdobných map), novin a časopisů, nejsou-li výlučně nebo převážně určeny k propagaci, včetně dodání na výpůjčku knihovnami;".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A598A23" w14:textId="77777777" w:rsidR="00C37D36" w:rsidRPr="001C120F" w:rsidRDefault="00C37D36" w:rsidP="00C37D36">
            <w:pPr>
              <w:rPr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151024" w14:textId="77777777" w:rsidR="00C37D36" w:rsidRPr="001C120F" w:rsidRDefault="00C37D36" w:rsidP="00C37D36">
            <w:pPr>
              <w:rPr>
                <w:sz w:val="18"/>
                <w:szCs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93474" w14:textId="77777777" w:rsidR="00C37D36" w:rsidRDefault="00C37D36" w:rsidP="00024E83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</w:t>
            </w:r>
            <w:r w:rsidR="00024E83">
              <w:rPr>
                <w:i/>
                <w:sz w:val="18"/>
              </w:rPr>
              <w:t xml:space="preserve">nahrazeno </w:t>
            </w:r>
            <w:r w:rsidRPr="000B7121">
              <w:rPr>
                <w:i/>
                <w:sz w:val="18"/>
              </w:rPr>
              <w:t xml:space="preserve">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E3E3F" w14:textId="77777777" w:rsidR="00C37D36" w:rsidRDefault="00C37D36" w:rsidP="00C37D36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6FD9B" w14:textId="77777777" w:rsidR="00C37D36" w:rsidRDefault="00C37D36" w:rsidP="00C37D36">
            <w:pPr>
              <w:rPr>
                <w:sz w:val="18"/>
              </w:rPr>
            </w:pPr>
          </w:p>
        </w:tc>
      </w:tr>
      <w:tr w:rsidR="00643472" w:rsidRPr="00B347C3" w14:paraId="670FE2E3" w14:textId="77777777" w:rsidTr="006434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529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75EB1C9E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Odst. 2</w:t>
            </w:r>
          </w:p>
          <w:p w14:paraId="57B5DAB9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(příloha III bod 10a)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94D8D3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474F0CE4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Vkládají se nové body, které znějí:</w:t>
            </w:r>
          </w:p>
          <w:p w14:paraId="3EAE5295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"10a) renovace a opravy soukromých bytů a obytných domů, s výjimkou materiálů, které tvoří podstatnou část hodnoty poskytnuté služby;</w:t>
            </w:r>
          </w:p>
          <w:p w14:paraId="40A2EA1B" w14:textId="77777777" w:rsidR="00643472" w:rsidRDefault="00643472" w:rsidP="00643472">
            <w:pPr>
              <w:rPr>
                <w:sz w:val="18"/>
              </w:rPr>
            </w:pPr>
            <w:r>
              <w:rPr>
                <w:sz w:val="18"/>
              </w:rPr>
              <w:t>10b) čištění oken a úklid v domácnostech;".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4FBEEB1" w14:textId="77777777" w:rsidR="00643472" w:rsidRDefault="00643472" w:rsidP="00643472">
            <w:pPr>
              <w:rPr>
                <w:sz w:val="18"/>
                <w:szCs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0D3" w14:textId="77777777" w:rsidR="00643472" w:rsidRPr="00B347C3" w:rsidRDefault="00643472" w:rsidP="00643472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DDF0" w14:textId="77777777" w:rsidR="00643472" w:rsidRDefault="00643472" w:rsidP="00643472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</w:t>
            </w:r>
            <w:r>
              <w:rPr>
                <w:i/>
                <w:sz w:val="18"/>
              </w:rPr>
              <w:t xml:space="preserve">nahrazeno </w:t>
            </w:r>
            <w:r w:rsidRPr="000B7121">
              <w:rPr>
                <w:i/>
                <w:sz w:val="18"/>
              </w:rPr>
              <w:t xml:space="preserve">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E4E6" w14:textId="77777777" w:rsidR="00643472" w:rsidRDefault="00643472" w:rsidP="006434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4BE9" w14:textId="77777777" w:rsidR="00643472" w:rsidRDefault="00643472" w:rsidP="00643472">
            <w:pPr>
              <w:rPr>
                <w:sz w:val="18"/>
              </w:rPr>
            </w:pPr>
          </w:p>
        </w:tc>
      </w:tr>
      <w:tr w:rsidR="00B66123" w14:paraId="55E12A14" w14:textId="77777777" w:rsidTr="000D6C19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15F9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37D7E6CC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Odst. 2</w:t>
            </w:r>
          </w:p>
          <w:p w14:paraId="70BDE4D1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(příloha III bod 10b)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00156B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5E428E80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Vkládají se nové body, které znějí:</w:t>
            </w:r>
          </w:p>
          <w:p w14:paraId="3A619C2B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10b) čištění oken a úklid v domácnostech;".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DB0E507" w14:textId="77777777" w:rsidR="00B66123" w:rsidRDefault="00B66123" w:rsidP="00B66123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1B5B" w14:textId="77777777" w:rsidR="00B66123" w:rsidRDefault="00B66123" w:rsidP="00B66123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56B" w14:textId="77777777" w:rsidR="00B66123" w:rsidRPr="000D6C19" w:rsidRDefault="000D6C19" w:rsidP="000D6C19">
            <w:pPr>
              <w:jc w:val="both"/>
              <w:rPr>
                <w:i/>
                <w:sz w:val="18"/>
              </w:rPr>
            </w:pPr>
            <w:r w:rsidRPr="000D6C19">
              <w:rPr>
                <w:i/>
                <w:sz w:val="18"/>
              </w:rPr>
              <w:t xml:space="preserve">Ustanovení je pro členské státy </w:t>
            </w:r>
            <w:r>
              <w:rPr>
                <w:i/>
                <w:sz w:val="18"/>
              </w:rPr>
              <w:t xml:space="preserve">fakultativní </w:t>
            </w:r>
            <w:r w:rsidRPr="000D6C19">
              <w:rPr>
                <w:i/>
                <w:sz w:val="18"/>
              </w:rPr>
              <w:t>a Česká republika jej ne</w:t>
            </w:r>
            <w:r>
              <w:rPr>
                <w:i/>
                <w:sz w:val="18"/>
              </w:rPr>
              <w:t>vy</w:t>
            </w:r>
            <w:r w:rsidRPr="000D6C19">
              <w:rPr>
                <w:i/>
                <w:sz w:val="18"/>
              </w:rPr>
              <w:t>užívá.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2F06" w14:textId="77777777" w:rsidR="00B66123" w:rsidRDefault="00462B60" w:rsidP="00B66123">
            <w:pPr>
              <w:rPr>
                <w:sz w:val="18"/>
              </w:rPr>
            </w:pPr>
            <w:r>
              <w:rPr>
                <w:sz w:val="18"/>
              </w:rPr>
              <w:t>N</w:t>
            </w:r>
            <w:r w:rsidR="00B66123">
              <w:rPr>
                <w:sz w:val="18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B6A" w14:textId="77777777" w:rsidR="00B66123" w:rsidRDefault="00B66123" w:rsidP="00B66123">
            <w:pPr>
              <w:rPr>
                <w:sz w:val="18"/>
              </w:rPr>
            </w:pPr>
          </w:p>
        </w:tc>
      </w:tr>
      <w:tr w:rsidR="00B66123" w14:paraId="09815CC8" w14:textId="77777777" w:rsidTr="00625E10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8206D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4AA0C34C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Odst. 3</w:t>
            </w:r>
          </w:p>
          <w:p w14:paraId="14712250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(příloha III bod 12a)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14:paraId="533E1986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106607F1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Vkládá se nový bod, který zní:</w:t>
            </w:r>
          </w:p>
          <w:p w14:paraId="354B6F5C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"12a) restaurační a cateringové služby, přičemž je možné vyloučit dodání (alkoholických nebo nealkoholických) nápojů;".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29FBE8DA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235/2004 ve znění 349/2023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0B129" w14:textId="77777777" w:rsidR="00B66123" w:rsidRPr="000C2917" w:rsidRDefault="00B66123" w:rsidP="00B66123">
            <w:pPr>
              <w:rPr>
                <w:sz w:val="18"/>
              </w:rPr>
            </w:pPr>
            <w:r w:rsidRPr="000C2917">
              <w:rPr>
                <w:sz w:val="18"/>
              </w:rPr>
              <w:t>Příloha č. 2</w:t>
            </w:r>
            <w:r>
              <w:rPr>
                <w:sz w:val="18"/>
                <w:szCs w:val="18"/>
              </w:rPr>
              <w:t xml:space="preserve">, kód </w:t>
            </w:r>
            <w:r>
              <w:rPr>
                <w:sz w:val="18"/>
              </w:rPr>
              <w:t xml:space="preserve">56 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9540D" w14:textId="77777777" w:rsidR="00B66123" w:rsidRPr="0021292D" w:rsidRDefault="00462B60" w:rsidP="00B661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56 </w:t>
            </w:r>
            <w:r w:rsidRPr="00462B60">
              <w:rPr>
                <w:sz w:val="18"/>
                <w:szCs w:val="18"/>
              </w:rPr>
              <w:t>Stravovací služby s výjimkou podávání nápojů jiných než pitné vody a vybraných nápojů; podávání pitné vody a vybraných nápojů.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A4E9D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6B959" w14:textId="77777777" w:rsidR="00B66123" w:rsidRDefault="00B66123" w:rsidP="00B66123">
            <w:pPr>
              <w:rPr>
                <w:sz w:val="18"/>
              </w:rPr>
            </w:pPr>
          </w:p>
        </w:tc>
      </w:tr>
      <w:tr w:rsidR="00625E10" w14:paraId="6D72DB9C" w14:textId="77777777" w:rsidTr="00625E10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924" w14:textId="77777777" w:rsidR="00625E10" w:rsidRDefault="00625E10" w:rsidP="00B66123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2424AA" w14:textId="77777777" w:rsidR="00625E10" w:rsidRDefault="00625E10" w:rsidP="00B66123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E9F7EC1" w14:textId="77777777" w:rsidR="00625E10" w:rsidRDefault="00931B8D" w:rsidP="00B66123">
            <w:pPr>
              <w:rPr>
                <w:sz w:val="18"/>
              </w:rPr>
            </w:pPr>
            <w:r w:rsidRPr="003650E2">
              <w:rPr>
                <w:sz w:val="18"/>
              </w:rPr>
              <w:t>12725</w:t>
            </w:r>
          </w:p>
        </w:tc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624A" w14:textId="77777777" w:rsidR="00625E10" w:rsidRPr="000C2917" w:rsidRDefault="00625E10" w:rsidP="00B66123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A937" w14:textId="77777777" w:rsidR="00625E10" w:rsidRDefault="00625E10" w:rsidP="00B66123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83F" w14:textId="77777777" w:rsidR="00625E10" w:rsidRDefault="00625E10" w:rsidP="00B66123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66B4" w14:textId="77777777" w:rsidR="00625E10" w:rsidRDefault="00625E10" w:rsidP="00B66123">
            <w:pPr>
              <w:rPr>
                <w:sz w:val="18"/>
              </w:rPr>
            </w:pPr>
          </w:p>
        </w:tc>
      </w:tr>
      <w:tr w:rsidR="00D753A9" w14:paraId="2351CCD1" w14:textId="77777777" w:rsidTr="000D6C19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6CE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lastRenderedPageBreak/>
              <w:t>PŘÍLOHA</w:t>
            </w:r>
          </w:p>
          <w:p w14:paraId="7C2665D7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t>Odst. 4</w:t>
            </w:r>
          </w:p>
          <w:p w14:paraId="681DF6B8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t>(příloha III body 19)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8ED65F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62C2D912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t>Doplňují se nové body, které znějí:</w:t>
            </w:r>
          </w:p>
          <w:p w14:paraId="680E6A38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t>"19. drobné opravy jízdních kol, obuvi a koženého zboží, oděvů a bytového textilu (včetně spravování a přešívání);"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C0DC8A7" w14:textId="77777777" w:rsidR="00D753A9" w:rsidRDefault="00D753A9" w:rsidP="000D6C19">
            <w:pPr>
              <w:keepNext/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E23" w14:textId="77777777" w:rsidR="00D753A9" w:rsidRDefault="00D753A9" w:rsidP="000D6C19">
            <w:pPr>
              <w:keepNext/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E26B" w14:textId="77777777" w:rsidR="00D753A9" w:rsidRDefault="00D753A9" w:rsidP="000D6C19">
            <w:pPr>
              <w:keepNext/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</w:t>
            </w:r>
            <w:r>
              <w:rPr>
                <w:i/>
                <w:sz w:val="18"/>
              </w:rPr>
              <w:t xml:space="preserve">nahrazeno </w:t>
            </w:r>
            <w:r w:rsidRPr="000B7121">
              <w:rPr>
                <w:i/>
                <w:sz w:val="18"/>
              </w:rPr>
              <w:t xml:space="preserve">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B6E" w14:textId="77777777" w:rsidR="00D753A9" w:rsidRDefault="00D753A9" w:rsidP="000D6C19">
            <w:pPr>
              <w:keepNext/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ED6" w14:textId="77777777" w:rsidR="00D753A9" w:rsidRDefault="00D753A9" w:rsidP="000D6C19">
            <w:pPr>
              <w:keepNext/>
              <w:rPr>
                <w:sz w:val="18"/>
              </w:rPr>
            </w:pPr>
          </w:p>
        </w:tc>
      </w:tr>
      <w:tr w:rsidR="00D753A9" w14:paraId="17B770AF" w14:textId="77777777" w:rsidTr="000D6C19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382F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591716C6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Odst. 4</w:t>
            </w:r>
          </w:p>
          <w:p w14:paraId="65D19081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(příloha III body 20)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A19841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595AC4F6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Doplňují se nové body, které znějí:</w:t>
            </w:r>
          </w:p>
          <w:p w14:paraId="0A42F8EC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"20. domácí pečovatelské služby (např. pomoc v domácnosti a péče o děti, staré, nemocné nebo postižené osoby);"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6542A42" w14:textId="77777777" w:rsidR="00D753A9" w:rsidRDefault="00D753A9" w:rsidP="00B66123">
            <w:pPr>
              <w:rPr>
                <w:sz w:val="18"/>
              </w:rPr>
            </w:pPr>
            <w:r>
              <w:rPr>
                <w:sz w:val="18"/>
              </w:rPr>
              <w:t xml:space="preserve">235/2004 ve znění </w:t>
            </w:r>
            <w:r w:rsidR="00B66123">
              <w:rPr>
                <w:sz w:val="18"/>
              </w:rPr>
              <w:t>349/2023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C7B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Příloha č. 2</w:t>
            </w:r>
            <w:r>
              <w:rPr>
                <w:sz w:val="18"/>
                <w:szCs w:val="18"/>
              </w:rPr>
              <w:t xml:space="preserve">, kódy </w:t>
            </w:r>
            <w:r>
              <w:rPr>
                <w:sz w:val="18"/>
              </w:rPr>
              <w:t>88.10,</w:t>
            </w:r>
          </w:p>
          <w:p w14:paraId="057990BF" w14:textId="77777777" w:rsidR="00D753A9" w:rsidRDefault="00D753A9" w:rsidP="000D6C19">
            <w:pPr>
              <w:rPr>
                <w:sz w:val="18"/>
              </w:rPr>
            </w:pPr>
            <w:r>
              <w:rPr>
                <w:sz w:val="18"/>
              </w:rPr>
              <w:t>88.91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C7F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 xml:space="preserve">88.10,88.91 </w:t>
            </w:r>
            <w:r w:rsidR="00B66123" w:rsidRPr="00B66123">
              <w:rPr>
                <w:sz w:val="18"/>
              </w:rPr>
              <w:t>Domácí péče o děti, staré, nemocné nebo zdravotně postižené občany.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4F4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CAF" w14:textId="77777777" w:rsidR="00D753A9" w:rsidRDefault="00D753A9" w:rsidP="00D753A9">
            <w:pPr>
              <w:rPr>
                <w:sz w:val="18"/>
              </w:rPr>
            </w:pPr>
          </w:p>
        </w:tc>
      </w:tr>
      <w:tr w:rsidR="00D753A9" w14:paraId="5EFF247D" w14:textId="77777777" w:rsidTr="00D753A9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DD5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PŘÍLOHA</w:t>
            </w:r>
          </w:p>
          <w:p w14:paraId="5E9BB06D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Odst. 4</w:t>
            </w:r>
          </w:p>
          <w:p w14:paraId="15CC1CBE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(příloha III body 21)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2776204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  <w:szCs w:val="18"/>
              </w:rPr>
              <w:t>Příloha III směrnice 2006/112/ES se mění takto:</w:t>
            </w:r>
          </w:p>
          <w:p w14:paraId="48F807BF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Doplňují se nové body, které znějí:</w:t>
            </w:r>
          </w:p>
          <w:p w14:paraId="6E4E117C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"21. holičství a kadeřnictví."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401BFDA" w14:textId="77777777" w:rsidR="00D753A9" w:rsidRDefault="00D753A9" w:rsidP="00D753A9">
            <w:pPr>
              <w:rPr>
                <w:sz w:val="1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723" w14:textId="77777777" w:rsidR="00D753A9" w:rsidRDefault="00D753A9" w:rsidP="00D753A9">
            <w:pPr>
              <w:rPr>
                <w:sz w:val="18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47E" w14:textId="77777777" w:rsidR="00D753A9" w:rsidRDefault="00D753A9" w:rsidP="00D753A9">
            <w:pPr>
              <w:jc w:val="both"/>
              <w:rPr>
                <w:sz w:val="18"/>
              </w:rPr>
            </w:pPr>
            <w:r w:rsidRPr="000B7121">
              <w:rPr>
                <w:i/>
                <w:sz w:val="18"/>
              </w:rPr>
              <w:t xml:space="preserve">Ustanovení bylo </w:t>
            </w:r>
            <w:r>
              <w:rPr>
                <w:i/>
                <w:sz w:val="18"/>
              </w:rPr>
              <w:t xml:space="preserve">nahrazeno </w:t>
            </w:r>
            <w:r w:rsidRPr="000B7121">
              <w:rPr>
                <w:i/>
                <w:sz w:val="18"/>
              </w:rPr>
              <w:t xml:space="preserve">směrnicí </w:t>
            </w:r>
            <w:r w:rsidRPr="004867C7">
              <w:rPr>
                <w:i/>
                <w:sz w:val="18"/>
              </w:rPr>
              <w:t>2022/542</w:t>
            </w:r>
            <w:r w:rsidRPr="000B7121">
              <w:rPr>
                <w:i/>
                <w:sz w:val="18"/>
              </w:rPr>
              <w:t>/EU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6A41" w14:textId="77777777" w:rsidR="00D753A9" w:rsidRDefault="00D753A9" w:rsidP="00D753A9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96A" w14:textId="77777777" w:rsidR="00D753A9" w:rsidRDefault="00D753A9" w:rsidP="00D753A9">
            <w:pPr>
              <w:rPr>
                <w:sz w:val="18"/>
              </w:rPr>
            </w:pPr>
          </w:p>
        </w:tc>
      </w:tr>
    </w:tbl>
    <w:p w14:paraId="7D27A859" w14:textId="77777777" w:rsidR="00EA2BB7" w:rsidRDefault="00EA2BB7">
      <w:pPr>
        <w:rPr>
          <w:sz w:val="18"/>
        </w:rPr>
      </w:pPr>
    </w:p>
    <w:p w14:paraId="75724F79" w14:textId="77777777" w:rsidR="00EA2BB7" w:rsidRDefault="00EA2BB7">
      <w:pPr>
        <w:rPr>
          <w:sz w:val="18"/>
        </w:rPr>
      </w:pPr>
    </w:p>
    <w:p w14:paraId="3D5FB996" w14:textId="77777777" w:rsidR="00EA2BB7" w:rsidRDefault="00EA2BB7">
      <w:pPr>
        <w:pStyle w:val="Nadpis1"/>
      </w:pPr>
      <w:r>
        <w:t>Rekapitulace platných předpisů a legislativních návrhů, jejichž prostřednictvím je implementován předpis  ES/EU</w:t>
      </w:r>
    </w:p>
    <w:p w14:paraId="1C5F873C" w14:textId="77777777" w:rsidR="00EA2BB7" w:rsidRDefault="00EA2BB7">
      <w:pPr>
        <w:keepNext/>
        <w:ind w:left="-900"/>
        <w:rPr>
          <w:sz w:val="18"/>
        </w:rPr>
      </w:pPr>
    </w:p>
    <w:p w14:paraId="17D3D72D" w14:textId="77777777" w:rsidR="00EA2BB7" w:rsidRDefault="00EA2BB7">
      <w:pPr>
        <w:keepNext/>
        <w:ind w:left="-900"/>
        <w:rPr>
          <w:sz w:val="18"/>
        </w:rPr>
      </w:pPr>
    </w:p>
    <w:p w14:paraId="34F28CAD" w14:textId="77777777" w:rsidR="00EA2BB7" w:rsidRDefault="00EA2BB7">
      <w:pPr>
        <w:keepNext/>
        <w:ind w:left="-900"/>
        <w:rPr>
          <w:b/>
          <w:bCs/>
          <w:sz w:val="18"/>
        </w:rPr>
      </w:pPr>
      <w:r>
        <w:rPr>
          <w:b/>
          <w:bCs/>
          <w:sz w:val="18"/>
        </w:rPr>
        <w:t>1. Seznam platných předpisů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"/>
        <w:gridCol w:w="12960"/>
        <w:gridCol w:w="1440"/>
      </w:tblGrid>
      <w:tr w:rsidR="00EA2BB7" w14:paraId="3AF0C288" w14:textId="77777777">
        <w:tc>
          <w:tcPr>
            <w:tcW w:w="540" w:type="dxa"/>
          </w:tcPr>
          <w:p w14:paraId="580B8C95" w14:textId="77777777" w:rsidR="00EA2BB7" w:rsidRDefault="00EA2BB7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 č</w:t>
            </w:r>
          </w:p>
        </w:tc>
        <w:tc>
          <w:tcPr>
            <w:tcW w:w="900" w:type="dxa"/>
          </w:tcPr>
          <w:p w14:paraId="4E1D11C3" w14:textId="77777777" w:rsidR="00EA2BB7" w:rsidRDefault="00EA2BB7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Číslo.Sb.</w:t>
            </w:r>
          </w:p>
        </w:tc>
        <w:tc>
          <w:tcPr>
            <w:tcW w:w="12960" w:type="dxa"/>
          </w:tcPr>
          <w:p w14:paraId="4C3F3351" w14:textId="77777777" w:rsidR="00EA2BB7" w:rsidRDefault="00EA2BB7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předpisu</w:t>
            </w:r>
          </w:p>
        </w:tc>
        <w:tc>
          <w:tcPr>
            <w:tcW w:w="1440" w:type="dxa"/>
          </w:tcPr>
          <w:p w14:paraId="2FA07D39" w14:textId="77777777" w:rsidR="00EA2BB7" w:rsidRDefault="00EA2BB7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Účinnost předpisu</w:t>
            </w:r>
          </w:p>
        </w:tc>
      </w:tr>
      <w:tr w:rsidR="00EA2BB7" w14:paraId="73ACA45D" w14:textId="77777777">
        <w:tc>
          <w:tcPr>
            <w:tcW w:w="540" w:type="dxa"/>
          </w:tcPr>
          <w:p w14:paraId="4163B88B" w14:textId="77777777" w:rsidR="00EA2BB7" w:rsidRDefault="00EA2BB7">
            <w:pPr>
              <w:numPr>
                <w:ilvl w:val="0"/>
                <w:numId w:val="5"/>
              </w:numPr>
              <w:spacing w:after="60"/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29AB7DDF" w14:textId="77777777" w:rsidR="00EA2BB7" w:rsidRDefault="00EA2B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235/2004</w:t>
            </w:r>
          </w:p>
        </w:tc>
        <w:tc>
          <w:tcPr>
            <w:tcW w:w="12960" w:type="dxa"/>
          </w:tcPr>
          <w:p w14:paraId="33089187" w14:textId="77777777" w:rsidR="00EA2BB7" w:rsidRDefault="00EA2B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Zákon č. 235/2004 Sb., o dani z přidané hodnoty</w:t>
            </w:r>
          </w:p>
        </w:tc>
        <w:tc>
          <w:tcPr>
            <w:tcW w:w="1440" w:type="dxa"/>
          </w:tcPr>
          <w:p w14:paraId="6AC3C6C0" w14:textId="77777777" w:rsidR="00EA2BB7" w:rsidRDefault="00EA2BB7" w:rsidP="00B661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B66123">
              <w:rPr>
                <w:sz w:val="18"/>
                <w:szCs w:val="18"/>
              </w:rPr>
              <w:t>května</w:t>
            </w:r>
            <w:r>
              <w:rPr>
                <w:sz w:val="18"/>
                <w:szCs w:val="18"/>
              </w:rPr>
              <w:t xml:space="preserve"> 2004</w:t>
            </w:r>
          </w:p>
        </w:tc>
      </w:tr>
      <w:tr w:rsidR="00136BE4" w14:paraId="3FC001C3" w14:textId="77777777">
        <w:tc>
          <w:tcPr>
            <w:tcW w:w="540" w:type="dxa"/>
          </w:tcPr>
          <w:p w14:paraId="412A8436" w14:textId="77777777" w:rsidR="00136BE4" w:rsidRDefault="00136BE4">
            <w:pPr>
              <w:numPr>
                <w:ilvl w:val="0"/>
                <w:numId w:val="5"/>
              </w:numPr>
              <w:spacing w:after="60"/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171EF259" w14:textId="77777777" w:rsidR="00136BE4" w:rsidRDefault="00136B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47/2011</w:t>
            </w:r>
          </w:p>
        </w:tc>
        <w:tc>
          <w:tcPr>
            <w:tcW w:w="12960" w:type="dxa"/>
          </w:tcPr>
          <w:p w14:paraId="1943F4EF" w14:textId="77777777" w:rsidR="00136BE4" w:rsidRDefault="00136BE4" w:rsidP="00136BE4">
            <w:pPr>
              <w:rPr>
                <w:sz w:val="18"/>
                <w:szCs w:val="18"/>
              </w:rPr>
            </w:pPr>
            <w:r w:rsidRPr="00136BE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ákon č. 47/2011 Sb., </w:t>
            </w:r>
            <w:r w:rsidRPr="00136BE4">
              <w:rPr>
                <w:sz w:val="18"/>
                <w:szCs w:val="18"/>
              </w:rPr>
              <w:t>kterým se mění zákon č. 235/2004 Sb., o dani z přidané hodnoty, ve znění pozdějších předpisů</w:t>
            </w:r>
          </w:p>
        </w:tc>
        <w:tc>
          <w:tcPr>
            <w:tcW w:w="1440" w:type="dxa"/>
          </w:tcPr>
          <w:p w14:paraId="5F183BEE" w14:textId="77777777" w:rsidR="00136BE4" w:rsidRDefault="00136BE4" w:rsidP="00136B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března 2011</w:t>
            </w:r>
          </w:p>
        </w:tc>
      </w:tr>
      <w:tr w:rsidR="00B66123" w14:paraId="592B303B" w14:textId="77777777">
        <w:tc>
          <w:tcPr>
            <w:tcW w:w="540" w:type="dxa"/>
          </w:tcPr>
          <w:p w14:paraId="441069AF" w14:textId="77777777" w:rsidR="00B66123" w:rsidRDefault="00B66123" w:rsidP="00B66123">
            <w:pPr>
              <w:numPr>
                <w:ilvl w:val="0"/>
                <w:numId w:val="5"/>
              </w:numPr>
              <w:spacing w:after="60"/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14:paraId="44B3423B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349/2023</w:t>
            </w:r>
          </w:p>
        </w:tc>
        <w:tc>
          <w:tcPr>
            <w:tcW w:w="12960" w:type="dxa"/>
          </w:tcPr>
          <w:p w14:paraId="2C009B3D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 xml:space="preserve">Zákon č. 349/2023 Sb., </w:t>
            </w:r>
            <w:r w:rsidRPr="00C8499E">
              <w:rPr>
                <w:sz w:val="18"/>
              </w:rPr>
              <w:t>kterým se mění některé zákony v souvislosti s konsolidací veřejných rozpočtů</w:t>
            </w:r>
          </w:p>
        </w:tc>
        <w:tc>
          <w:tcPr>
            <w:tcW w:w="1440" w:type="dxa"/>
          </w:tcPr>
          <w:p w14:paraId="2E5049C7" w14:textId="77777777" w:rsidR="00B66123" w:rsidRDefault="00B66123" w:rsidP="00B66123">
            <w:pPr>
              <w:rPr>
                <w:sz w:val="18"/>
              </w:rPr>
            </w:pPr>
            <w:r>
              <w:rPr>
                <w:sz w:val="18"/>
              </w:rPr>
              <w:t>1. ledna 2024</w:t>
            </w:r>
          </w:p>
        </w:tc>
      </w:tr>
    </w:tbl>
    <w:p w14:paraId="68E63893" w14:textId="77777777" w:rsidR="00EA2BB7" w:rsidRDefault="00EA2BB7">
      <w:pPr>
        <w:rPr>
          <w:sz w:val="18"/>
        </w:rPr>
      </w:pPr>
    </w:p>
    <w:p w14:paraId="631543E1" w14:textId="77777777" w:rsidR="00EA2BB7" w:rsidRDefault="00EA2BB7">
      <w:pPr>
        <w:rPr>
          <w:sz w:val="18"/>
        </w:rPr>
      </w:pPr>
    </w:p>
    <w:p w14:paraId="41D9FED5" w14:textId="77777777" w:rsidR="00EA2BB7" w:rsidRDefault="00EA2BB7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>2. Seznam návrhů pčedpisů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910"/>
        <w:gridCol w:w="1092"/>
        <w:gridCol w:w="8921"/>
        <w:gridCol w:w="1457"/>
        <w:gridCol w:w="1457"/>
        <w:gridCol w:w="1457"/>
      </w:tblGrid>
      <w:tr w:rsidR="00EA2BB7" w14:paraId="2DD4045A" w14:textId="77777777">
        <w:tc>
          <w:tcPr>
            <w:tcW w:w="546" w:type="dxa"/>
          </w:tcPr>
          <w:p w14:paraId="63120107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910" w:type="dxa"/>
          </w:tcPr>
          <w:p w14:paraId="44BE469B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 ID</w:t>
            </w:r>
          </w:p>
        </w:tc>
        <w:tc>
          <w:tcPr>
            <w:tcW w:w="1092" w:type="dxa"/>
          </w:tcPr>
          <w:p w14:paraId="52A772B6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Předkladatel</w:t>
            </w:r>
          </w:p>
        </w:tc>
        <w:tc>
          <w:tcPr>
            <w:tcW w:w="8921" w:type="dxa"/>
          </w:tcPr>
          <w:p w14:paraId="7CE8981D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návrhu předpisu</w:t>
            </w:r>
          </w:p>
        </w:tc>
        <w:tc>
          <w:tcPr>
            <w:tcW w:w="1457" w:type="dxa"/>
          </w:tcPr>
          <w:p w14:paraId="0220953D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zahájení přípravy / stav přípravy</w:t>
            </w:r>
          </w:p>
        </w:tc>
        <w:tc>
          <w:tcPr>
            <w:tcW w:w="1457" w:type="dxa"/>
          </w:tcPr>
          <w:p w14:paraId="3709ECA6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Předpokládané datum předložení vládě </w:t>
            </w:r>
          </w:p>
        </w:tc>
        <w:tc>
          <w:tcPr>
            <w:tcW w:w="1457" w:type="dxa"/>
          </w:tcPr>
          <w:p w14:paraId="12C86B96" w14:textId="77777777" w:rsidR="00EA2BB7" w:rsidRDefault="00EA2BB7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nabytí účinnosti</w:t>
            </w:r>
          </w:p>
        </w:tc>
      </w:tr>
      <w:tr w:rsidR="005B2B35" w14:paraId="43D4F1A5" w14:textId="77777777">
        <w:tc>
          <w:tcPr>
            <w:tcW w:w="546" w:type="dxa"/>
          </w:tcPr>
          <w:p w14:paraId="39B7C6A4" w14:textId="77777777" w:rsidR="005B2B35" w:rsidRPr="00221773" w:rsidRDefault="005B4626" w:rsidP="0055464A">
            <w:pPr>
              <w:rPr>
                <w:sz w:val="18"/>
                <w:szCs w:val="18"/>
              </w:rPr>
            </w:pPr>
            <w:r w:rsidRPr="005B4626">
              <w:rPr>
                <w:sz w:val="18"/>
              </w:rPr>
              <w:t>1.</w:t>
            </w:r>
          </w:p>
        </w:tc>
        <w:tc>
          <w:tcPr>
            <w:tcW w:w="910" w:type="dxa"/>
          </w:tcPr>
          <w:p w14:paraId="5A4C422A" w14:textId="77777777" w:rsidR="005B2B35" w:rsidRPr="00E13178" w:rsidRDefault="00931B8D" w:rsidP="005B2B35">
            <w:pPr>
              <w:rPr>
                <w:sz w:val="18"/>
              </w:rPr>
            </w:pPr>
            <w:r w:rsidRPr="003650E2">
              <w:rPr>
                <w:sz w:val="18"/>
              </w:rPr>
              <w:t>12725</w:t>
            </w:r>
          </w:p>
        </w:tc>
        <w:tc>
          <w:tcPr>
            <w:tcW w:w="1092" w:type="dxa"/>
          </w:tcPr>
          <w:p w14:paraId="3A933520" w14:textId="77777777" w:rsidR="005B2B35" w:rsidRPr="00E13178" w:rsidRDefault="005B4626" w:rsidP="005B2B35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8921" w:type="dxa"/>
          </w:tcPr>
          <w:p w14:paraId="3C69EDBC" w14:textId="77777777" w:rsidR="005B2B35" w:rsidRPr="00E13178" w:rsidRDefault="00C26324" w:rsidP="00C26324">
            <w:pPr>
              <w:rPr>
                <w:sz w:val="18"/>
              </w:rPr>
            </w:pPr>
            <w:r w:rsidRPr="00C26324">
              <w:rPr>
                <w:sz w:val="18"/>
              </w:rPr>
              <w:t>Návrh zákona o evidenci tržeb a o změně některých dalších zákonů</w:t>
            </w:r>
            <w:r w:rsidRPr="00C26324">
              <w:rPr>
                <w:sz w:val="18"/>
                <w:highlight w:val="yellow"/>
              </w:rPr>
              <w:t xml:space="preserve"> </w:t>
            </w:r>
          </w:p>
        </w:tc>
        <w:tc>
          <w:tcPr>
            <w:tcW w:w="1457" w:type="dxa"/>
          </w:tcPr>
          <w:p w14:paraId="46D2085C" w14:textId="561D747F" w:rsidR="005B2B35" w:rsidRPr="00C26324" w:rsidRDefault="00592B16" w:rsidP="00C263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prosinec</w:t>
            </w:r>
            <w:r w:rsidR="00C26324" w:rsidRPr="00C26324">
              <w:rPr>
                <w:sz w:val="18"/>
              </w:rPr>
              <w:t xml:space="preserve"> 202</w:t>
            </w:r>
            <w:r>
              <w:rPr>
                <w:sz w:val="18"/>
              </w:rPr>
              <w:t>5</w:t>
            </w:r>
          </w:p>
        </w:tc>
        <w:tc>
          <w:tcPr>
            <w:tcW w:w="1457" w:type="dxa"/>
          </w:tcPr>
          <w:p w14:paraId="02977AB5" w14:textId="77777777" w:rsidR="005B2B35" w:rsidRPr="00C26324" w:rsidRDefault="00C26324" w:rsidP="005B2B35">
            <w:pPr>
              <w:jc w:val="center"/>
              <w:rPr>
                <w:sz w:val="18"/>
              </w:rPr>
            </w:pPr>
            <w:r w:rsidRPr="00C26324">
              <w:rPr>
                <w:sz w:val="18"/>
              </w:rPr>
              <w:t>duben 2026</w:t>
            </w:r>
          </w:p>
        </w:tc>
        <w:tc>
          <w:tcPr>
            <w:tcW w:w="1457" w:type="dxa"/>
          </w:tcPr>
          <w:p w14:paraId="084B1799" w14:textId="77777777" w:rsidR="005B2B35" w:rsidRDefault="0004431C" w:rsidP="005B2B3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1. ledna 2027</w:t>
            </w:r>
          </w:p>
        </w:tc>
      </w:tr>
    </w:tbl>
    <w:p w14:paraId="5B472617" w14:textId="77777777" w:rsidR="00EA2BB7" w:rsidRDefault="00EA2BB7">
      <w:pPr>
        <w:rPr>
          <w:sz w:val="18"/>
        </w:rPr>
      </w:pPr>
    </w:p>
    <w:p w14:paraId="538D2522" w14:textId="77777777" w:rsidR="00EA2BB7" w:rsidRDefault="00EA2BB7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 xml:space="preserve">3. Poznámky 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300"/>
      </w:tblGrid>
      <w:tr w:rsidR="00EA2BB7" w14:paraId="05218C2F" w14:textId="77777777">
        <w:tc>
          <w:tcPr>
            <w:tcW w:w="540" w:type="dxa"/>
          </w:tcPr>
          <w:p w14:paraId="68D66EF4" w14:textId="77777777" w:rsidR="00EA2BB7" w:rsidRDefault="00EA2BB7">
            <w:pPr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15300" w:type="dxa"/>
          </w:tcPr>
          <w:p w14:paraId="056B6C2C" w14:textId="77777777" w:rsidR="00EA2BB7" w:rsidRDefault="00EA2BB7">
            <w:pPr>
              <w:jc w:val="center"/>
              <w:rPr>
                <w:sz w:val="16"/>
              </w:rPr>
            </w:pPr>
            <w:r>
              <w:rPr>
                <w:sz w:val="16"/>
              </w:rPr>
              <w:t>Text poznámky</w:t>
            </w:r>
          </w:p>
        </w:tc>
      </w:tr>
      <w:tr w:rsidR="00EA2BB7" w14:paraId="1FB2CDAE" w14:textId="77777777">
        <w:tc>
          <w:tcPr>
            <w:tcW w:w="540" w:type="dxa"/>
          </w:tcPr>
          <w:p w14:paraId="730BA364" w14:textId="77777777" w:rsidR="00EA2BB7" w:rsidRDefault="00EA2BB7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14:paraId="208815A3" w14:textId="77777777" w:rsidR="00EA2BB7" w:rsidRDefault="00EA2BB7">
            <w:pPr>
              <w:jc w:val="both"/>
              <w:rPr>
                <w:sz w:val="18"/>
                <w:szCs w:val="18"/>
              </w:rPr>
            </w:pPr>
          </w:p>
        </w:tc>
      </w:tr>
    </w:tbl>
    <w:p w14:paraId="29896048" w14:textId="77777777" w:rsidR="00EA2BB7" w:rsidRDefault="00EA2BB7">
      <w:pPr>
        <w:pStyle w:val="Zpat"/>
        <w:tabs>
          <w:tab w:val="clear" w:pos="4536"/>
          <w:tab w:val="clear" w:pos="9072"/>
        </w:tabs>
      </w:pPr>
    </w:p>
    <w:sectPr w:rsidR="00EA2BB7">
      <w:headerReference w:type="default" r:id="rId11"/>
      <w:footerReference w:type="default" r:id="rId12"/>
      <w:pgSz w:w="16838" w:h="11906" w:orient="landscape" w:code="9"/>
      <w:pgMar w:top="720" w:right="459" w:bottom="851" w:left="1418" w:header="35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4DB3F" w14:textId="77777777" w:rsidR="00105CB9" w:rsidRDefault="00105CB9">
      <w:r>
        <w:separator/>
      </w:r>
    </w:p>
  </w:endnote>
  <w:endnote w:type="continuationSeparator" w:id="0">
    <w:p w14:paraId="307C8C65" w14:textId="77777777" w:rsidR="00105CB9" w:rsidRDefault="0010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FDD8" w14:textId="77777777" w:rsidR="00B65FA9" w:rsidRDefault="00B65FA9">
    <w:pPr>
      <w:ind w:left="-900"/>
      <w:rPr>
        <w:sz w:val="16"/>
      </w:rPr>
    </w:pPr>
    <w:r>
      <w:rPr>
        <w:sz w:val="16"/>
      </w:rPr>
      <w:t xml:space="preserve">*/ použijte zkratky : PT- plná transpozice, DT- dílčí transpozice, NT- netransponováno, PAD - plná adaptace, DAD - dílčí adaptace, NA - neadaptováno                                  </w:t>
    </w:r>
    <w:r>
      <w:rPr>
        <w:rStyle w:val="slostrnky"/>
        <w:snapToGrid w:val="0"/>
        <w:sz w:val="18"/>
      </w:rPr>
      <w:fldChar w:fldCharType="begin"/>
    </w:r>
    <w:r>
      <w:rPr>
        <w:rStyle w:val="slostrnky"/>
        <w:snapToGrid w:val="0"/>
        <w:sz w:val="18"/>
      </w:rPr>
      <w:instrText xml:space="preserve"> FILENAME </w:instrText>
    </w:r>
    <w:r>
      <w:rPr>
        <w:rStyle w:val="slostrnky"/>
        <w:snapToGrid w:val="0"/>
        <w:sz w:val="18"/>
      </w:rPr>
      <w:fldChar w:fldCharType="separate"/>
    </w:r>
    <w:r w:rsidR="00001104">
      <w:rPr>
        <w:rStyle w:val="slostrnky"/>
        <w:noProof/>
        <w:snapToGrid w:val="0"/>
        <w:sz w:val="18"/>
      </w:rPr>
      <w:t>32009L0047_</w:t>
    </w:r>
    <w:r w:rsidR="00617B44">
      <w:rPr>
        <w:rStyle w:val="slostrnky"/>
        <w:noProof/>
        <w:snapToGrid w:val="0"/>
        <w:sz w:val="18"/>
      </w:rPr>
      <w:t>200327</w:t>
    </w:r>
    <w:r w:rsidR="00001104">
      <w:rPr>
        <w:rStyle w:val="slostrnky"/>
        <w:noProof/>
        <w:snapToGrid w:val="0"/>
        <w:sz w:val="18"/>
      </w:rPr>
      <w:t>_notifikace</w:t>
    </w:r>
    <w:r>
      <w:rPr>
        <w:rStyle w:val="slostrnky"/>
        <w:snapToGrid w:val="0"/>
        <w:sz w:val="18"/>
      </w:rPr>
      <w:fldChar w:fldCharType="end"/>
    </w:r>
    <w:r>
      <w:rPr>
        <w:rStyle w:val="slostrnky"/>
        <w:snapToGrid w:val="0"/>
        <w:sz w:val="16"/>
      </w:rPr>
      <w:t xml:space="preserve"> </w:t>
    </w:r>
    <w:r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  <w:t xml:space="preserve">   </w:t>
    </w:r>
    <w:r>
      <w:rPr>
        <w:rStyle w:val="slostrnky"/>
        <w:snapToGrid w:val="0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 w:rsidR="00931B8D">
      <w:rPr>
        <w:rStyle w:val="slostrnky"/>
        <w:noProof/>
        <w:sz w:val="18"/>
      </w:rPr>
      <w:t>1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z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931B8D">
      <w:rPr>
        <w:rStyle w:val="slostrnky"/>
        <w:noProof/>
        <w:sz w:val="18"/>
      </w:rPr>
      <w:t>3</w:t>
    </w:r>
    <w:r>
      <w:rPr>
        <w:rStyle w:val="slostrnky"/>
        <w:sz w:val="18"/>
      </w:rPr>
      <w:fldChar w:fldCharType="end"/>
    </w:r>
    <w:r>
      <w:rPr>
        <w:rStyle w:val="slostrnky"/>
        <w:snapToGrid w:val="0"/>
        <w:sz w:val="16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7C5B" w14:textId="77777777" w:rsidR="00105CB9" w:rsidRDefault="00105CB9">
      <w:r>
        <w:separator/>
      </w:r>
    </w:p>
  </w:footnote>
  <w:footnote w:type="continuationSeparator" w:id="0">
    <w:p w14:paraId="3859423E" w14:textId="77777777" w:rsidR="00105CB9" w:rsidRDefault="0010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606C" w14:textId="77777777" w:rsidR="00B65FA9" w:rsidRDefault="00B65FA9" w:rsidP="007607D1">
    <w:pPr>
      <w:pStyle w:val="Zhlav"/>
      <w:jc w:val="center"/>
      <w:rPr>
        <w:sz w:val="20"/>
      </w:rPr>
    </w:pPr>
    <w:r>
      <w:rPr>
        <w:sz w:val="20"/>
      </w:rPr>
      <w:tab/>
      <w:t xml:space="preserve">                                                              Srovnávací tabulka</w:t>
    </w:r>
    <w:r>
      <w:rPr>
        <w:rStyle w:val="slostrnky"/>
        <w:snapToGrid w:val="0"/>
        <w:sz w:val="20"/>
      </w:rPr>
      <w:t xml:space="preserve"> pro posouzení implementace předpisu Evropské unie </w:t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20"/>
      </w:rPr>
      <w:tab/>
    </w:r>
    <w:r>
      <w:rPr>
        <w:rStyle w:val="slostrnky"/>
        <w:snapToGrid w:val="0"/>
        <w:sz w:val="16"/>
      </w:rPr>
      <w:t xml:space="preserve"> </w:t>
    </w:r>
  </w:p>
  <w:p w14:paraId="6A22B7B2" w14:textId="77777777" w:rsidR="00B65FA9" w:rsidRPr="007607D1" w:rsidRDefault="00B65FA9" w:rsidP="007607D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319"/>
    <w:multiLevelType w:val="hybridMultilevel"/>
    <w:tmpl w:val="0DB2A3CA"/>
    <w:lvl w:ilvl="0" w:tplc="81204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C2BB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E84C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EF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AAA5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D220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AA63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AEB4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B86C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9F107D"/>
    <w:multiLevelType w:val="hybridMultilevel"/>
    <w:tmpl w:val="887C7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E26123"/>
    <w:multiLevelType w:val="hybridMultilevel"/>
    <w:tmpl w:val="B7FE0384"/>
    <w:lvl w:ilvl="0" w:tplc="E5627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A05A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477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780F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8AF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875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D803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549D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48A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C50FE6"/>
    <w:multiLevelType w:val="multilevel"/>
    <w:tmpl w:val="60726CF2"/>
    <w:lvl w:ilvl="0">
      <w:start w:val="7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0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6601770"/>
    <w:multiLevelType w:val="multilevel"/>
    <w:tmpl w:val="EDA2F9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5A836AD"/>
    <w:multiLevelType w:val="hybridMultilevel"/>
    <w:tmpl w:val="A050B5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022CE"/>
    <w:multiLevelType w:val="hybridMultilevel"/>
    <w:tmpl w:val="266202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16FBA"/>
    <w:multiLevelType w:val="hybridMultilevel"/>
    <w:tmpl w:val="01E63F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BAD"/>
    <w:rsid w:val="00001104"/>
    <w:rsid w:val="00007589"/>
    <w:rsid w:val="00024E83"/>
    <w:rsid w:val="000435AA"/>
    <w:rsid w:val="0004431C"/>
    <w:rsid w:val="00093407"/>
    <w:rsid w:val="000C2917"/>
    <w:rsid w:val="000D6C19"/>
    <w:rsid w:val="000E55D3"/>
    <w:rsid w:val="000F7EF2"/>
    <w:rsid w:val="001025CE"/>
    <w:rsid w:val="00105CB9"/>
    <w:rsid w:val="00113D96"/>
    <w:rsid w:val="00114DB5"/>
    <w:rsid w:val="00130255"/>
    <w:rsid w:val="00136BE4"/>
    <w:rsid w:val="001529B1"/>
    <w:rsid w:val="00156222"/>
    <w:rsid w:val="00161143"/>
    <w:rsid w:val="001632CB"/>
    <w:rsid w:val="00165C43"/>
    <w:rsid w:val="00171085"/>
    <w:rsid w:val="001C0324"/>
    <w:rsid w:val="001C120F"/>
    <w:rsid w:val="001D2836"/>
    <w:rsid w:val="001F2E45"/>
    <w:rsid w:val="00203075"/>
    <w:rsid w:val="0021292D"/>
    <w:rsid w:val="00221773"/>
    <w:rsid w:val="00247123"/>
    <w:rsid w:val="00260DCD"/>
    <w:rsid w:val="00287949"/>
    <w:rsid w:val="002A0066"/>
    <w:rsid w:val="002A01F6"/>
    <w:rsid w:val="002A64A8"/>
    <w:rsid w:val="002B1F37"/>
    <w:rsid w:val="002B2888"/>
    <w:rsid w:val="002D4FF9"/>
    <w:rsid w:val="002E2D14"/>
    <w:rsid w:val="00320B34"/>
    <w:rsid w:val="00323D2B"/>
    <w:rsid w:val="00331A6E"/>
    <w:rsid w:val="00334F62"/>
    <w:rsid w:val="0034429C"/>
    <w:rsid w:val="00361011"/>
    <w:rsid w:val="00371C8A"/>
    <w:rsid w:val="003A08E7"/>
    <w:rsid w:val="003B7156"/>
    <w:rsid w:val="003F45FA"/>
    <w:rsid w:val="00416D71"/>
    <w:rsid w:val="00451602"/>
    <w:rsid w:val="00453363"/>
    <w:rsid w:val="00457339"/>
    <w:rsid w:val="00462B60"/>
    <w:rsid w:val="004853BA"/>
    <w:rsid w:val="00511E1C"/>
    <w:rsid w:val="00527ED2"/>
    <w:rsid w:val="00541B11"/>
    <w:rsid w:val="005478C3"/>
    <w:rsid w:val="0055464A"/>
    <w:rsid w:val="00561881"/>
    <w:rsid w:val="00592B16"/>
    <w:rsid w:val="005B2B35"/>
    <w:rsid w:val="005B4626"/>
    <w:rsid w:val="005F3598"/>
    <w:rsid w:val="00617B44"/>
    <w:rsid w:val="00625E10"/>
    <w:rsid w:val="00643472"/>
    <w:rsid w:val="006652CB"/>
    <w:rsid w:val="00683049"/>
    <w:rsid w:val="006864E8"/>
    <w:rsid w:val="006B0E7B"/>
    <w:rsid w:val="006C4FFF"/>
    <w:rsid w:val="006C55A2"/>
    <w:rsid w:val="006F4173"/>
    <w:rsid w:val="00743A34"/>
    <w:rsid w:val="007607D1"/>
    <w:rsid w:val="007733A4"/>
    <w:rsid w:val="007A1B5D"/>
    <w:rsid w:val="007C4027"/>
    <w:rsid w:val="00883FBE"/>
    <w:rsid w:val="008935AF"/>
    <w:rsid w:val="008B418C"/>
    <w:rsid w:val="009015AA"/>
    <w:rsid w:val="00922053"/>
    <w:rsid w:val="00931B8D"/>
    <w:rsid w:val="00961AA3"/>
    <w:rsid w:val="0098126D"/>
    <w:rsid w:val="00981EAE"/>
    <w:rsid w:val="009D1B58"/>
    <w:rsid w:val="009D73FE"/>
    <w:rsid w:val="00A15F47"/>
    <w:rsid w:val="00A92F20"/>
    <w:rsid w:val="00AA4AEA"/>
    <w:rsid w:val="00AC48E9"/>
    <w:rsid w:val="00B347C3"/>
    <w:rsid w:val="00B634BB"/>
    <w:rsid w:val="00B65406"/>
    <w:rsid w:val="00B65FA9"/>
    <w:rsid w:val="00B66123"/>
    <w:rsid w:val="00BB614E"/>
    <w:rsid w:val="00BC2DA5"/>
    <w:rsid w:val="00BD7788"/>
    <w:rsid w:val="00BE1C10"/>
    <w:rsid w:val="00BF4EF1"/>
    <w:rsid w:val="00C26324"/>
    <w:rsid w:val="00C37D36"/>
    <w:rsid w:val="00C40FAE"/>
    <w:rsid w:val="00C60EF3"/>
    <w:rsid w:val="00C61FB7"/>
    <w:rsid w:val="00C64D20"/>
    <w:rsid w:val="00C7032A"/>
    <w:rsid w:val="00C822A2"/>
    <w:rsid w:val="00CA1CD0"/>
    <w:rsid w:val="00CE1DDD"/>
    <w:rsid w:val="00CF129D"/>
    <w:rsid w:val="00CF6AB4"/>
    <w:rsid w:val="00D139DD"/>
    <w:rsid w:val="00D23CD0"/>
    <w:rsid w:val="00D26EC8"/>
    <w:rsid w:val="00D753A9"/>
    <w:rsid w:val="00DC2A55"/>
    <w:rsid w:val="00DD1C6C"/>
    <w:rsid w:val="00E0468B"/>
    <w:rsid w:val="00E12002"/>
    <w:rsid w:val="00E21B84"/>
    <w:rsid w:val="00E351EE"/>
    <w:rsid w:val="00E76BAD"/>
    <w:rsid w:val="00E81058"/>
    <w:rsid w:val="00EA2BB7"/>
    <w:rsid w:val="00EB13D2"/>
    <w:rsid w:val="00ED19FA"/>
    <w:rsid w:val="00EE50CD"/>
    <w:rsid w:val="00EF2ADF"/>
    <w:rsid w:val="00F02B73"/>
    <w:rsid w:val="00F03E26"/>
    <w:rsid w:val="00F335D7"/>
    <w:rsid w:val="00F41917"/>
    <w:rsid w:val="00F81B18"/>
    <w:rsid w:val="00F932F5"/>
    <w:rsid w:val="00F9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F9550"/>
  <w15:docId w15:val="{21497E8A-6DF3-4E35-9A5F-04F97812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Text1">
    <w:name w:val="Text 1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pPr>
      <w:tabs>
        <w:tab w:val="left" w:pos="851"/>
      </w:tabs>
      <w:spacing w:before="100" w:beforeAutospacing="1" w:after="100" w:afterAutospacing="1" w:line="240" w:lineRule="atLeast"/>
    </w:pPr>
    <w:rPr>
      <w:snapToGrid w:val="0"/>
      <w:color w:val="000000"/>
      <w:sz w:val="18"/>
    </w:rPr>
  </w:style>
  <w:style w:type="paragraph" w:styleId="Zkladntext3">
    <w:name w:val="Body Text 3"/>
    <w:basedOn w:val="Normln"/>
    <w:pPr>
      <w:spacing w:before="100" w:beforeAutospacing="1" w:after="100" w:afterAutospacing="1"/>
    </w:pPr>
    <w:rPr>
      <w:sz w:val="18"/>
    </w:rPr>
  </w:style>
  <w:style w:type="paragraph" w:customStyle="1" w:styleId="NumPar1">
    <w:name w:val="NumPar 1"/>
    <w:basedOn w:val="Normln"/>
    <w:next w:val="Normln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pPr>
      <w:spacing w:before="120" w:after="120"/>
      <w:jc w:val="both"/>
    </w:pPr>
    <w:rPr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139D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139D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stns080903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E80BD2CC09D9458CD1707A4C1E9E71" ma:contentTypeVersion="10" ma:contentTypeDescription="Vytvoří nový dokument" ma:contentTypeScope="" ma:versionID="ce4067102982c9cb9161102b9d7b60d7">
  <xsd:schema xmlns:xsd="http://www.w3.org/2001/XMLSchema" xmlns:xs="http://www.w3.org/2001/XMLSchema" xmlns:p="http://schemas.microsoft.com/office/2006/metadata/properties" xmlns:ns2="d83aee56-ffaf-459a-b196-6a8dfb455ef7" xmlns:ns3="1d457c51-b797-4182-928a-400bf6487635" targetNamespace="http://schemas.microsoft.com/office/2006/metadata/properties" ma:root="true" ma:fieldsID="e61c7cda0499b7a73381001c85998d15" ns2:_="" ns3:_="">
    <xsd:import namespace="d83aee56-ffaf-459a-b196-6a8dfb455ef7"/>
    <xsd:import namespace="1d457c51-b797-4182-928a-400bf6487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aee56-ffaf-459a-b196-6a8dfb455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57c51-b797-4182-928a-400bf6487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57EC2-5B9D-4BE3-9DBF-1FFEDC15C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aee56-ffaf-459a-b196-6a8dfb455ef7"/>
    <ds:schemaRef ds:uri="1d457c51-b797-4182-928a-400bf6487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BE90F-85F0-425A-A852-6634DA8F2E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A2C62E-4ED5-46EE-A1F3-13E49E09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5D971B-FB2D-4927-80F5-E3A5FDAF1C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stns080903.dot</Template>
  <TotalTime>12</TotalTime>
  <Pages>3</Pages>
  <Words>1175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Celex kód:</vt:lpstr>
    </vt:vector>
  </TitlesOfParts>
  <Company>okom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Celex kód:</dc:title>
  <dc:creator>Zenith Data Systems</dc:creator>
  <dc:description>32009L0047_090525 - plná transpozice</dc:description>
  <cp:lastModifiedBy>Stibůrková Jana Mgr.</cp:lastModifiedBy>
  <cp:revision>7</cp:revision>
  <cp:lastPrinted>2019-11-20T08:38:00Z</cp:lastPrinted>
  <dcterms:created xsi:type="dcterms:W3CDTF">2026-01-22T13:34:00Z</dcterms:created>
  <dcterms:modified xsi:type="dcterms:W3CDTF">2026-01-29T17:11:00Z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0x01010081E80BD2CC09D9458CD1707A4C1E9E71</vt:lpwstr>
  </property>
</Properties>
</file>